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3F66F326" w:rsidR="006F29A0" w:rsidRDefault="00515621"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w:eastAsiaTheme="minorEastAsia" w:hAnsi="Open Sans" w:cs="Open Sans"/>
          <w:noProof/>
          <w:color w:val="auto"/>
          <w:sz w:val="24"/>
          <w:szCs w:val="24"/>
        </w:rPr>
        <w:drawing>
          <wp:anchor distT="0" distB="0" distL="114300" distR="114300" simplePos="0" relativeHeight="251658240" behindDoc="1" locked="0" layoutInCell="1" allowOverlap="1" wp14:anchorId="5D04115F" wp14:editId="4B1848FA">
            <wp:simplePos x="0" y="0"/>
            <wp:positionH relativeFrom="column">
              <wp:posOffset>3771900</wp:posOffset>
            </wp:positionH>
            <wp:positionV relativeFrom="paragraph">
              <wp:posOffset>25400</wp:posOffset>
            </wp:positionV>
            <wp:extent cx="3009900" cy="1838097"/>
            <wp:effectExtent l="0" t="0" r="0" b="3810"/>
            <wp:wrapNone/>
            <wp:docPr id="113202704" name="Picture 1"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02704" name="Picture 1" descr="A graph with blue dots and a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09900" cy="1838097"/>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359FDCA1" w14:textId="5128E747" w:rsidR="3721CB8D" w:rsidRPr="00EA490C" w:rsidRDefault="006F29A0"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9A4F79">
        <w:rPr>
          <w:rFonts w:ascii="Open Sans SemiBold" w:hAnsi="Open Sans SemiBold" w:cs="Open Sans SemiBold"/>
          <w:color w:val="004848"/>
        </w:rPr>
        <w:t>Steelhead</w:t>
      </w:r>
    </w:p>
    <w:p w14:paraId="3F0191E4" w14:textId="030C9255" w:rsidR="3EB168DF" w:rsidRPr="002B42CB" w:rsidRDefault="3EB168DF" w:rsidP="00E533E6">
      <w:pPr>
        <w:widowControl w:val="0"/>
        <w:spacing w:after="0" w:line="240" w:lineRule="auto"/>
      </w:pPr>
    </w:p>
    <w:p w14:paraId="0A738F01" w14:textId="4363DA33"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6F8F96A0" w:rsidR="00E962EA" w:rsidRPr="00E962EA" w:rsidRDefault="00E962EA" w:rsidP="00E533E6">
      <w:pPr>
        <w:spacing w:after="0" w:line="240" w:lineRule="auto"/>
        <w:ind w:left="1440" w:hanging="1440"/>
      </w:pPr>
    </w:p>
    <w:p w14:paraId="6BF4EB18" w14:textId="7716C3EB"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75AB5F30" w14:textId="0F55B434" w:rsidR="00920A19"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9A4F79">
        <w:rPr>
          <w:rFonts w:ascii="Open Sans" w:eastAsiaTheme="minorEastAsia" w:hAnsi="Open Sans" w:cs="Open Sans"/>
          <w:color w:val="auto"/>
          <w:sz w:val="24"/>
          <w:szCs w:val="24"/>
        </w:rPr>
        <w:t>Steelhead</w:t>
      </w:r>
      <w:r w:rsidR="006F29A0">
        <w:rPr>
          <w:rFonts w:ascii="Open Sans" w:eastAsiaTheme="minorEastAsia" w:hAnsi="Open Sans" w:cs="Open Sans"/>
          <w:color w:val="auto"/>
          <w:sz w:val="24"/>
          <w:szCs w:val="24"/>
        </w:rPr>
        <w:t xml:space="preserve"> </w:t>
      </w:r>
    </w:p>
    <w:p w14:paraId="03B41551" w14:textId="31338056" w:rsidR="00267709" w:rsidRPr="00895487" w:rsidRDefault="00920A19" w:rsidP="00E533E6">
      <w:pPr>
        <w:pStyle w:val="Heading1"/>
        <w:keepNext w:val="0"/>
        <w:keepLines w:val="0"/>
        <w:widowControl w:val="0"/>
        <w:spacing w:before="0" w:line="240" w:lineRule="auto"/>
        <w:rPr>
          <w:rFonts w:asciiTheme="minorHAnsi" w:eastAsiaTheme="minorEastAsia" w:hAnsiTheme="minorHAnsi" w:cstheme="minorHAnsi"/>
          <w:color w:val="auto"/>
          <w:sz w:val="28"/>
          <w:szCs w:val="28"/>
        </w:rPr>
      </w:pPr>
      <w:r>
        <w:rPr>
          <w:rFonts w:ascii="Open Sans" w:eastAsiaTheme="minorEastAsia" w:hAnsi="Open Sans" w:cs="Open Sans"/>
          <w:color w:val="auto"/>
          <w:sz w:val="24"/>
          <w:szCs w:val="24"/>
        </w:rPr>
        <w:t>(</w:t>
      </w:r>
      <w:r w:rsidR="009A4F79" w:rsidRPr="009A4F79">
        <w:rPr>
          <w:rFonts w:ascii="Open Sans" w:eastAsiaTheme="minorEastAsia" w:hAnsi="Open Sans" w:cs="Open Sans"/>
          <w:color w:val="auto"/>
          <w:sz w:val="24"/>
          <w:szCs w:val="24"/>
        </w:rPr>
        <w:t xml:space="preserve">Oncorhynchus mykiss </w:t>
      </w:r>
      <w:proofErr w:type="spellStart"/>
      <w:r w:rsidR="009A4F79" w:rsidRPr="009A4F79">
        <w:rPr>
          <w:rFonts w:ascii="Open Sans" w:eastAsiaTheme="minorEastAsia" w:hAnsi="Open Sans" w:cs="Open Sans"/>
          <w:color w:val="auto"/>
          <w:sz w:val="24"/>
          <w:szCs w:val="24"/>
        </w:rPr>
        <w:t>irideus</w:t>
      </w:r>
      <w:proofErr w:type="spellEnd"/>
      <w:r>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0307659B"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9A4F79">
        <w:rPr>
          <w:rFonts w:ascii="Open Sans" w:eastAsiaTheme="minorEastAsia" w:hAnsi="Open Sans" w:cs="Open Sans"/>
          <w:color w:val="auto"/>
          <w:sz w:val="24"/>
          <w:szCs w:val="24"/>
        </w:rPr>
        <w:t>Juvenile</w:t>
      </w:r>
    </w:p>
    <w:p w14:paraId="4FEC31FB" w14:textId="77777777" w:rsidR="00E962EA" w:rsidRPr="00E962EA" w:rsidRDefault="00E962EA" w:rsidP="00E533E6">
      <w:pPr>
        <w:spacing w:after="0" w:line="240" w:lineRule="auto"/>
      </w:pPr>
    </w:p>
    <w:p w14:paraId="6C9218E0" w14:textId="080AD05C"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9A4F79">
        <w:rPr>
          <w:rFonts w:ascii="Open Sans" w:eastAsiaTheme="minorEastAsia" w:hAnsi="Open Sans" w:cs="Open Sans"/>
          <w:color w:val="auto"/>
          <w:sz w:val="24"/>
          <w:szCs w:val="24"/>
        </w:rPr>
        <w:t>Salmon River, BC, Canada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48171E36" w:rsidR="00D237DE" w:rsidRPr="00D237DE" w:rsidRDefault="00515621" w:rsidP="00D237DE">
      <w:r>
        <w:rPr>
          <w:noProof/>
        </w:rPr>
        <w:drawing>
          <wp:inline distT="0" distB="0" distL="0" distR="0" wp14:anchorId="39EEEA0A" wp14:editId="2F4A291F">
            <wp:extent cx="5943600" cy="3629660"/>
            <wp:effectExtent l="0" t="0" r="0" b="2540"/>
            <wp:docPr id="1549264970" name="Picture 2"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64970" name="Picture 2" descr="A graph with blue dots and a 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629660"/>
                    </a:xfrm>
                    <a:prstGeom prst="rect">
                      <a:avLst/>
                    </a:prstGeom>
                  </pic:spPr>
                </pic:pic>
              </a:graphicData>
            </a:graphic>
          </wp:inline>
        </w:drawing>
      </w:r>
    </w:p>
    <w:p w14:paraId="3F8C0D7F" w14:textId="0F226DAF" w:rsidR="00FE22CD" w:rsidRDefault="00FE22CD" w:rsidP="00FE22CD">
      <w:pPr>
        <w:keepNext/>
        <w:jc w:val="center"/>
      </w:pP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5538EF91" w:rsidR="00FE22CD" w:rsidRPr="00C51936" w:rsidRDefault="00985836"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9A4F79"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4F05A0B9"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17.06464764</w:t>
            </w:r>
          </w:p>
        </w:tc>
        <w:tc>
          <w:tcPr>
            <w:tcW w:w="2970" w:type="dxa"/>
            <w:tcBorders>
              <w:top w:val="nil"/>
              <w:left w:val="nil"/>
              <w:bottom w:val="nil"/>
              <w:right w:val="nil"/>
            </w:tcBorders>
            <w:shd w:val="clear" w:color="auto" w:fill="auto"/>
            <w:noWrap/>
            <w:vAlign w:val="bottom"/>
            <w:hideMark/>
          </w:tcPr>
          <w:p w14:paraId="4D32AD4F" w14:textId="142542A2"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47.061558</w:t>
            </w:r>
          </w:p>
        </w:tc>
        <w:tc>
          <w:tcPr>
            <w:tcW w:w="1255" w:type="dxa"/>
            <w:tcBorders>
              <w:top w:val="nil"/>
              <w:left w:val="nil"/>
              <w:bottom w:val="nil"/>
              <w:right w:val="nil"/>
            </w:tcBorders>
            <w:shd w:val="clear" w:color="auto" w:fill="auto"/>
            <w:noWrap/>
            <w:vAlign w:val="bottom"/>
            <w:hideMark/>
          </w:tcPr>
          <w:p w14:paraId="2C2F8B57" w14:textId="080070C6"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6FE4CBF7"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2210DF6B"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100</w:t>
            </w:r>
          </w:p>
        </w:tc>
      </w:tr>
      <w:tr w:rsidR="009A4F79"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506547B2"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11.12405358</w:t>
            </w:r>
          </w:p>
        </w:tc>
        <w:tc>
          <w:tcPr>
            <w:tcW w:w="2970" w:type="dxa"/>
            <w:tcBorders>
              <w:top w:val="nil"/>
              <w:left w:val="nil"/>
              <w:bottom w:val="nil"/>
              <w:right w:val="nil"/>
            </w:tcBorders>
            <w:shd w:val="clear" w:color="auto" w:fill="auto"/>
            <w:noWrap/>
            <w:vAlign w:val="bottom"/>
            <w:hideMark/>
          </w:tcPr>
          <w:p w14:paraId="7DC1E797" w14:textId="3820E791"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52.935159</w:t>
            </w:r>
          </w:p>
        </w:tc>
        <w:tc>
          <w:tcPr>
            <w:tcW w:w="1255" w:type="dxa"/>
            <w:tcBorders>
              <w:top w:val="nil"/>
              <w:left w:val="nil"/>
              <w:bottom w:val="nil"/>
              <w:right w:val="nil"/>
            </w:tcBorders>
            <w:shd w:val="clear" w:color="auto" w:fill="auto"/>
            <w:noWrap/>
            <w:vAlign w:val="bottom"/>
            <w:hideMark/>
          </w:tcPr>
          <w:p w14:paraId="12DE7A4E" w14:textId="4AF5200F"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62CD019E"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139B55D9"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100</w:t>
            </w:r>
          </w:p>
        </w:tc>
      </w:tr>
      <w:tr w:rsidR="009A4F79"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2D6D4A4E"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16.77344205</w:t>
            </w:r>
          </w:p>
        </w:tc>
        <w:tc>
          <w:tcPr>
            <w:tcW w:w="2970" w:type="dxa"/>
            <w:tcBorders>
              <w:top w:val="nil"/>
              <w:left w:val="nil"/>
              <w:bottom w:val="nil"/>
              <w:right w:val="nil"/>
            </w:tcBorders>
            <w:shd w:val="clear" w:color="auto" w:fill="auto"/>
            <w:noWrap/>
            <w:vAlign w:val="bottom"/>
            <w:hideMark/>
          </w:tcPr>
          <w:p w14:paraId="28933496" w14:textId="265E1DDE"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42.653149</w:t>
            </w:r>
          </w:p>
        </w:tc>
        <w:tc>
          <w:tcPr>
            <w:tcW w:w="1255" w:type="dxa"/>
            <w:tcBorders>
              <w:top w:val="nil"/>
              <w:left w:val="nil"/>
              <w:bottom w:val="nil"/>
              <w:right w:val="nil"/>
            </w:tcBorders>
            <w:shd w:val="clear" w:color="auto" w:fill="auto"/>
            <w:noWrap/>
            <w:vAlign w:val="bottom"/>
            <w:hideMark/>
          </w:tcPr>
          <w:p w14:paraId="32552753" w14:textId="108E4480"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76CF1593"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7CCFB8C8"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100</w:t>
            </w:r>
          </w:p>
        </w:tc>
      </w:tr>
      <w:tr w:rsidR="009A4F79"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7AAF1A78"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8.852649971</w:t>
            </w:r>
          </w:p>
        </w:tc>
        <w:tc>
          <w:tcPr>
            <w:tcW w:w="2970" w:type="dxa"/>
            <w:tcBorders>
              <w:top w:val="nil"/>
              <w:left w:val="nil"/>
              <w:bottom w:val="nil"/>
              <w:right w:val="nil"/>
            </w:tcBorders>
            <w:shd w:val="clear" w:color="auto" w:fill="auto"/>
            <w:noWrap/>
            <w:vAlign w:val="bottom"/>
            <w:hideMark/>
          </w:tcPr>
          <w:p w14:paraId="37B833EF" w14:textId="0C8D31C2"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59.545025</w:t>
            </w:r>
          </w:p>
        </w:tc>
        <w:tc>
          <w:tcPr>
            <w:tcW w:w="1255" w:type="dxa"/>
            <w:tcBorders>
              <w:top w:val="nil"/>
              <w:left w:val="nil"/>
              <w:bottom w:val="nil"/>
              <w:right w:val="nil"/>
            </w:tcBorders>
            <w:shd w:val="clear" w:color="auto" w:fill="auto"/>
            <w:noWrap/>
            <w:vAlign w:val="bottom"/>
            <w:hideMark/>
          </w:tcPr>
          <w:p w14:paraId="30AD357C" w14:textId="519C23B8"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71C805AA"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668EC2C6"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100</w:t>
            </w:r>
          </w:p>
        </w:tc>
      </w:tr>
      <w:tr w:rsidR="009A4F79" w:rsidRPr="00C51936" w14:paraId="28C720CD" w14:textId="77777777" w:rsidTr="00210A53">
        <w:trPr>
          <w:trHeight w:val="300"/>
        </w:trPr>
        <w:tc>
          <w:tcPr>
            <w:tcW w:w="2160" w:type="dxa"/>
            <w:tcBorders>
              <w:top w:val="nil"/>
              <w:left w:val="nil"/>
              <w:bottom w:val="nil"/>
              <w:right w:val="nil"/>
            </w:tcBorders>
            <w:shd w:val="clear" w:color="auto" w:fill="auto"/>
            <w:noWrap/>
            <w:vAlign w:val="bottom"/>
            <w:hideMark/>
          </w:tcPr>
          <w:p w14:paraId="5900284E" w14:textId="7514FE6E"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10.59988352</w:t>
            </w:r>
          </w:p>
        </w:tc>
        <w:tc>
          <w:tcPr>
            <w:tcW w:w="2970" w:type="dxa"/>
            <w:tcBorders>
              <w:top w:val="nil"/>
              <w:left w:val="nil"/>
              <w:bottom w:val="nil"/>
              <w:right w:val="nil"/>
            </w:tcBorders>
            <w:shd w:val="clear" w:color="auto" w:fill="auto"/>
            <w:noWrap/>
            <w:vAlign w:val="bottom"/>
            <w:hideMark/>
          </w:tcPr>
          <w:p w14:paraId="76171B9D" w14:textId="43947E0B"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47.367732</w:t>
            </w:r>
          </w:p>
        </w:tc>
        <w:tc>
          <w:tcPr>
            <w:tcW w:w="1255" w:type="dxa"/>
            <w:tcBorders>
              <w:top w:val="nil"/>
              <w:left w:val="nil"/>
              <w:bottom w:val="nil"/>
              <w:right w:val="nil"/>
            </w:tcBorders>
            <w:shd w:val="clear" w:color="auto" w:fill="auto"/>
            <w:noWrap/>
            <w:vAlign w:val="bottom"/>
            <w:hideMark/>
          </w:tcPr>
          <w:p w14:paraId="6F8B49B9" w14:textId="484F9B45"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4D98296E" w14:textId="12D72E09"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17A381A" w14:textId="01D1EA16"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100</w:t>
            </w:r>
          </w:p>
        </w:tc>
      </w:tr>
      <w:tr w:rsidR="009A4F79" w:rsidRPr="00C51936" w14:paraId="3E6DB1BB" w14:textId="77777777" w:rsidTr="00210A53">
        <w:trPr>
          <w:trHeight w:val="300"/>
        </w:trPr>
        <w:tc>
          <w:tcPr>
            <w:tcW w:w="2160" w:type="dxa"/>
            <w:tcBorders>
              <w:top w:val="nil"/>
              <w:left w:val="nil"/>
              <w:bottom w:val="nil"/>
              <w:right w:val="nil"/>
            </w:tcBorders>
            <w:shd w:val="clear" w:color="auto" w:fill="auto"/>
            <w:noWrap/>
            <w:vAlign w:val="bottom"/>
            <w:hideMark/>
          </w:tcPr>
          <w:p w14:paraId="7A422CC4" w14:textId="4B08250A"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7.629586488</w:t>
            </w:r>
          </w:p>
        </w:tc>
        <w:tc>
          <w:tcPr>
            <w:tcW w:w="2970" w:type="dxa"/>
            <w:tcBorders>
              <w:top w:val="nil"/>
              <w:left w:val="nil"/>
              <w:bottom w:val="nil"/>
              <w:right w:val="nil"/>
            </w:tcBorders>
            <w:shd w:val="clear" w:color="auto" w:fill="auto"/>
            <w:noWrap/>
            <w:vAlign w:val="bottom"/>
            <w:hideMark/>
          </w:tcPr>
          <w:p w14:paraId="57BC424E" w14:textId="173EA145"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55.084981</w:t>
            </w:r>
          </w:p>
        </w:tc>
        <w:tc>
          <w:tcPr>
            <w:tcW w:w="1255" w:type="dxa"/>
            <w:tcBorders>
              <w:top w:val="nil"/>
              <w:left w:val="nil"/>
              <w:bottom w:val="nil"/>
              <w:right w:val="nil"/>
            </w:tcBorders>
            <w:shd w:val="clear" w:color="auto" w:fill="auto"/>
            <w:noWrap/>
            <w:vAlign w:val="bottom"/>
            <w:hideMark/>
          </w:tcPr>
          <w:p w14:paraId="6C4881C6" w14:textId="7DCB85B6"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4A78829" w14:textId="337FBD85"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1A1F50DB" w14:textId="1454BF25"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100</w:t>
            </w:r>
          </w:p>
        </w:tc>
      </w:tr>
      <w:tr w:rsidR="009A4F79" w:rsidRPr="00C51936" w14:paraId="0B566149" w14:textId="77777777" w:rsidTr="00210A53">
        <w:trPr>
          <w:trHeight w:val="300"/>
        </w:trPr>
        <w:tc>
          <w:tcPr>
            <w:tcW w:w="2160" w:type="dxa"/>
            <w:tcBorders>
              <w:top w:val="nil"/>
              <w:left w:val="nil"/>
              <w:bottom w:val="nil"/>
              <w:right w:val="nil"/>
            </w:tcBorders>
            <w:shd w:val="clear" w:color="auto" w:fill="auto"/>
            <w:noWrap/>
            <w:vAlign w:val="bottom"/>
            <w:hideMark/>
          </w:tcPr>
          <w:p w14:paraId="11483A6A" w14:textId="3203FE57"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6.697728596</w:t>
            </w:r>
          </w:p>
        </w:tc>
        <w:tc>
          <w:tcPr>
            <w:tcW w:w="2970" w:type="dxa"/>
            <w:tcBorders>
              <w:top w:val="nil"/>
              <w:left w:val="nil"/>
              <w:bottom w:val="nil"/>
              <w:right w:val="nil"/>
            </w:tcBorders>
            <w:shd w:val="clear" w:color="auto" w:fill="auto"/>
            <w:noWrap/>
            <w:vAlign w:val="bottom"/>
            <w:hideMark/>
          </w:tcPr>
          <w:p w14:paraId="1AF5A211" w14:textId="04EE2B71"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48.366228</w:t>
            </w:r>
          </w:p>
        </w:tc>
        <w:tc>
          <w:tcPr>
            <w:tcW w:w="1255" w:type="dxa"/>
            <w:tcBorders>
              <w:top w:val="nil"/>
              <w:left w:val="nil"/>
              <w:bottom w:val="nil"/>
              <w:right w:val="nil"/>
            </w:tcBorders>
            <w:shd w:val="clear" w:color="auto" w:fill="auto"/>
            <w:noWrap/>
            <w:vAlign w:val="bottom"/>
            <w:hideMark/>
          </w:tcPr>
          <w:p w14:paraId="5C572A6F" w14:textId="2747ABD8"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1703D060" w14:textId="019A5A14"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085DA382" w14:textId="23612260"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100</w:t>
            </w:r>
          </w:p>
        </w:tc>
      </w:tr>
      <w:tr w:rsidR="009A4F79" w:rsidRPr="00C51936" w14:paraId="645A29DB" w14:textId="77777777" w:rsidTr="00210A53">
        <w:trPr>
          <w:trHeight w:val="300"/>
        </w:trPr>
        <w:tc>
          <w:tcPr>
            <w:tcW w:w="2160" w:type="dxa"/>
            <w:tcBorders>
              <w:top w:val="nil"/>
              <w:left w:val="nil"/>
              <w:bottom w:val="nil"/>
              <w:right w:val="nil"/>
            </w:tcBorders>
            <w:shd w:val="clear" w:color="auto" w:fill="auto"/>
            <w:noWrap/>
            <w:vAlign w:val="bottom"/>
            <w:hideMark/>
          </w:tcPr>
          <w:p w14:paraId="0BDEE3B2" w14:textId="58F57BDD"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9.376820035</w:t>
            </w:r>
          </w:p>
        </w:tc>
        <w:tc>
          <w:tcPr>
            <w:tcW w:w="2970" w:type="dxa"/>
            <w:tcBorders>
              <w:top w:val="nil"/>
              <w:left w:val="nil"/>
              <w:bottom w:val="nil"/>
              <w:right w:val="nil"/>
            </w:tcBorders>
            <w:shd w:val="clear" w:color="auto" w:fill="auto"/>
            <w:noWrap/>
            <w:vAlign w:val="bottom"/>
            <w:hideMark/>
          </w:tcPr>
          <w:p w14:paraId="00D1E3A8" w14:textId="2A3D847A"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55.0326</w:t>
            </w:r>
          </w:p>
        </w:tc>
        <w:tc>
          <w:tcPr>
            <w:tcW w:w="1255" w:type="dxa"/>
            <w:tcBorders>
              <w:top w:val="nil"/>
              <w:left w:val="nil"/>
              <w:bottom w:val="nil"/>
              <w:right w:val="nil"/>
            </w:tcBorders>
            <w:shd w:val="clear" w:color="auto" w:fill="auto"/>
            <w:noWrap/>
            <w:vAlign w:val="bottom"/>
            <w:hideMark/>
          </w:tcPr>
          <w:p w14:paraId="0F175C28" w14:textId="20C54765"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E371FE2" w14:textId="707192B6"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73CEECAA" w14:textId="0167DEE2"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100</w:t>
            </w:r>
          </w:p>
        </w:tc>
      </w:tr>
      <w:tr w:rsidR="009A4F79" w:rsidRPr="00C51936" w14:paraId="5A7CB62F" w14:textId="77777777" w:rsidTr="00210A53">
        <w:trPr>
          <w:trHeight w:val="300"/>
        </w:trPr>
        <w:tc>
          <w:tcPr>
            <w:tcW w:w="2160" w:type="dxa"/>
            <w:tcBorders>
              <w:top w:val="nil"/>
              <w:left w:val="nil"/>
              <w:bottom w:val="nil"/>
              <w:right w:val="nil"/>
            </w:tcBorders>
            <w:shd w:val="clear" w:color="auto" w:fill="auto"/>
            <w:noWrap/>
            <w:vAlign w:val="bottom"/>
            <w:hideMark/>
          </w:tcPr>
          <w:p w14:paraId="7204B4F6" w14:textId="521502C5"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3.389633081</w:t>
            </w:r>
          </w:p>
        </w:tc>
        <w:tc>
          <w:tcPr>
            <w:tcW w:w="2970" w:type="dxa"/>
            <w:tcBorders>
              <w:top w:val="nil"/>
              <w:left w:val="nil"/>
              <w:bottom w:val="nil"/>
              <w:right w:val="nil"/>
            </w:tcBorders>
            <w:shd w:val="clear" w:color="auto" w:fill="auto"/>
            <w:noWrap/>
            <w:vAlign w:val="bottom"/>
            <w:hideMark/>
          </w:tcPr>
          <w:p w14:paraId="399F2B9E" w14:textId="3A3282B5"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53.830918</w:t>
            </w:r>
          </w:p>
        </w:tc>
        <w:tc>
          <w:tcPr>
            <w:tcW w:w="1255" w:type="dxa"/>
            <w:tcBorders>
              <w:top w:val="nil"/>
              <w:left w:val="nil"/>
              <w:bottom w:val="nil"/>
              <w:right w:val="nil"/>
            </w:tcBorders>
            <w:shd w:val="clear" w:color="auto" w:fill="auto"/>
            <w:noWrap/>
            <w:vAlign w:val="bottom"/>
            <w:hideMark/>
          </w:tcPr>
          <w:p w14:paraId="2A5915C1" w14:textId="62B6CF14"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6A46049" w14:textId="3386B7EE"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5B0E9BD2" w14:textId="20765290"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100</w:t>
            </w:r>
          </w:p>
        </w:tc>
      </w:tr>
      <w:tr w:rsidR="009A4F79" w:rsidRPr="00C51936" w14:paraId="6773E004" w14:textId="77777777" w:rsidTr="00210A53">
        <w:trPr>
          <w:trHeight w:val="300"/>
        </w:trPr>
        <w:tc>
          <w:tcPr>
            <w:tcW w:w="2160" w:type="dxa"/>
            <w:tcBorders>
              <w:top w:val="nil"/>
              <w:left w:val="nil"/>
              <w:bottom w:val="nil"/>
              <w:right w:val="nil"/>
            </w:tcBorders>
            <w:shd w:val="clear" w:color="auto" w:fill="auto"/>
            <w:noWrap/>
            <w:vAlign w:val="bottom"/>
            <w:hideMark/>
          </w:tcPr>
          <w:p w14:paraId="7D65FC51" w14:textId="15A720E2"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10.36691904</w:t>
            </w:r>
          </w:p>
        </w:tc>
        <w:tc>
          <w:tcPr>
            <w:tcW w:w="2970" w:type="dxa"/>
            <w:tcBorders>
              <w:top w:val="nil"/>
              <w:left w:val="nil"/>
              <w:bottom w:val="nil"/>
              <w:right w:val="nil"/>
            </w:tcBorders>
            <w:shd w:val="clear" w:color="auto" w:fill="auto"/>
            <w:noWrap/>
            <w:vAlign w:val="bottom"/>
            <w:hideMark/>
          </w:tcPr>
          <w:p w14:paraId="4C8DA80F" w14:textId="261E5B71"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63.790123</w:t>
            </w:r>
          </w:p>
        </w:tc>
        <w:tc>
          <w:tcPr>
            <w:tcW w:w="1255" w:type="dxa"/>
            <w:tcBorders>
              <w:top w:val="nil"/>
              <w:left w:val="nil"/>
              <w:bottom w:val="nil"/>
              <w:right w:val="nil"/>
            </w:tcBorders>
            <w:shd w:val="clear" w:color="auto" w:fill="auto"/>
            <w:noWrap/>
            <w:vAlign w:val="bottom"/>
            <w:hideMark/>
          </w:tcPr>
          <w:p w14:paraId="7175325F" w14:textId="198A7BF9"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81A4812" w14:textId="79F539DF"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34BA132" w14:textId="2FB54F49"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100</w:t>
            </w:r>
          </w:p>
        </w:tc>
      </w:tr>
      <w:tr w:rsidR="009A4F79" w:rsidRPr="00C51936" w14:paraId="05A2FC0D" w14:textId="77777777" w:rsidTr="00210A53">
        <w:trPr>
          <w:trHeight w:val="300"/>
        </w:trPr>
        <w:tc>
          <w:tcPr>
            <w:tcW w:w="2160" w:type="dxa"/>
            <w:tcBorders>
              <w:top w:val="nil"/>
              <w:left w:val="nil"/>
              <w:bottom w:val="nil"/>
              <w:right w:val="nil"/>
            </w:tcBorders>
            <w:shd w:val="clear" w:color="auto" w:fill="auto"/>
            <w:noWrap/>
            <w:vAlign w:val="bottom"/>
            <w:hideMark/>
          </w:tcPr>
          <w:p w14:paraId="6365E606" w14:textId="38D9CD17"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lastRenderedPageBreak/>
              <w:t>5.224228305</w:t>
            </w:r>
          </w:p>
        </w:tc>
        <w:tc>
          <w:tcPr>
            <w:tcW w:w="2970" w:type="dxa"/>
            <w:tcBorders>
              <w:top w:val="nil"/>
              <w:left w:val="nil"/>
              <w:bottom w:val="nil"/>
              <w:right w:val="nil"/>
            </w:tcBorders>
            <w:shd w:val="clear" w:color="auto" w:fill="auto"/>
            <w:noWrap/>
            <w:vAlign w:val="bottom"/>
            <w:hideMark/>
          </w:tcPr>
          <w:p w14:paraId="57365596" w14:textId="3DDF3E1F"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80.440054</w:t>
            </w:r>
          </w:p>
        </w:tc>
        <w:tc>
          <w:tcPr>
            <w:tcW w:w="1255" w:type="dxa"/>
            <w:tcBorders>
              <w:top w:val="nil"/>
              <w:left w:val="nil"/>
              <w:bottom w:val="nil"/>
              <w:right w:val="nil"/>
            </w:tcBorders>
            <w:shd w:val="clear" w:color="auto" w:fill="auto"/>
            <w:noWrap/>
            <w:vAlign w:val="bottom"/>
            <w:hideMark/>
          </w:tcPr>
          <w:p w14:paraId="5A7E3A6D" w14:textId="2EC9B9D6"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9446C2" w14:textId="549BB954"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E6B4E2D" w14:textId="2804F7E5"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100</w:t>
            </w:r>
          </w:p>
        </w:tc>
      </w:tr>
      <w:tr w:rsidR="009A4F79" w:rsidRPr="00C51936" w14:paraId="0B322796" w14:textId="77777777" w:rsidTr="00210A53">
        <w:trPr>
          <w:trHeight w:val="300"/>
        </w:trPr>
        <w:tc>
          <w:tcPr>
            <w:tcW w:w="2160" w:type="dxa"/>
            <w:tcBorders>
              <w:top w:val="nil"/>
              <w:left w:val="nil"/>
              <w:bottom w:val="nil"/>
              <w:right w:val="nil"/>
            </w:tcBorders>
            <w:shd w:val="clear" w:color="auto" w:fill="auto"/>
            <w:noWrap/>
            <w:vAlign w:val="bottom"/>
            <w:hideMark/>
          </w:tcPr>
          <w:p w14:paraId="58AC412F" w14:textId="57EDF3F1"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12.11415259</w:t>
            </w:r>
          </w:p>
        </w:tc>
        <w:tc>
          <w:tcPr>
            <w:tcW w:w="2970" w:type="dxa"/>
            <w:tcBorders>
              <w:top w:val="nil"/>
              <w:left w:val="nil"/>
              <w:bottom w:val="nil"/>
              <w:right w:val="nil"/>
            </w:tcBorders>
            <w:shd w:val="clear" w:color="auto" w:fill="auto"/>
            <w:noWrap/>
            <w:vAlign w:val="bottom"/>
            <w:hideMark/>
          </w:tcPr>
          <w:p w14:paraId="634D8655" w14:textId="47D52571"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76.341051</w:t>
            </w:r>
          </w:p>
        </w:tc>
        <w:tc>
          <w:tcPr>
            <w:tcW w:w="1255" w:type="dxa"/>
            <w:tcBorders>
              <w:top w:val="nil"/>
              <w:left w:val="nil"/>
              <w:bottom w:val="nil"/>
              <w:right w:val="nil"/>
            </w:tcBorders>
            <w:shd w:val="clear" w:color="auto" w:fill="auto"/>
            <w:noWrap/>
            <w:vAlign w:val="bottom"/>
            <w:hideMark/>
          </w:tcPr>
          <w:p w14:paraId="3027580D" w14:textId="402D5C8D"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069B726" w14:textId="03D13DE8"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2A41123" w14:textId="020553EE"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100</w:t>
            </w:r>
          </w:p>
        </w:tc>
      </w:tr>
      <w:tr w:rsidR="009A4F79" w:rsidRPr="00C51936" w14:paraId="1698F57C" w14:textId="77777777" w:rsidTr="00210A53">
        <w:trPr>
          <w:trHeight w:val="300"/>
        </w:trPr>
        <w:tc>
          <w:tcPr>
            <w:tcW w:w="2160" w:type="dxa"/>
            <w:tcBorders>
              <w:top w:val="nil"/>
              <w:left w:val="nil"/>
              <w:bottom w:val="nil"/>
              <w:right w:val="nil"/>
            </w:tcBorders>
            <w:shd w:val="clear" w:color="auto" w:fill="auto"/>
            <w:noWrap/>
            <w:vAlign w:val="bottom"/>
            <w:hideMark/>
          </w:tcPr>
          <w:p w14:paraId="1E255DFE" w14:textId="1B8FB6A8"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3.884682586</w:t>
            </w:r>
          </w:p>
        </w:tc>
        <w:tc>
          <w:tcPr>
            <w:tcW w:w="2970" w:type="dxa"/>
            <w:tcBorders>
              <w:top w:val="nil"/>
              <w:left w:val="nil"/>
              <w:bottom w:val="nil"/>
              <w:right w:val="nil"/>
            </w:tcBorders>
            <w:shd w:val="clear" w:color="auto" w:fill="auto"/>
            <w:noWrap/>
            <w:vAlign w:val="bottom"/>
            <w:hideMark/>
          </w:tcPr>
          <w:p w14:paraId="1A938B1A" w14:textId="20D1D652"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100</w:t>
            </w:r>
          </w:p>
        </w:tc>
        <w:tc>
          <w:tcPr>
            <w:tcW w:w="1255" w:type="dxa"/>
            <w:tcBorders>
              <w:top w:val="nil"/>
              <w:left w:val="nil"/>
              <w:bottom w:val="nil"/>
              <w:right w:val="nil"/>
            </w:tcBorders>
            <w:shd w:val="clear" w:color="auto" w:fill="auto"/>
            <w:noWrap/>
            <w:vAlign w:val="bottom"/>
            <w:hideMark/>
          </w:tcPr>
          <w:p w14:paraId="294C3645" w14:textId="03E7E0D3"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6BCAB607" w14:textId="71251DE1"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5AB616E3" w14:textId="4933B70F" w:rsidR="009A4F79" w:rsidRPr="009A4F79" w:rsidRDefault="009A4F79" w:rsidP="009A4F79">
            <w:pPr>
              <w:spacing w:after="0" w:line="240" w:lineRule="auto"/>
              <w:jc w:val="right"/>
              <w:rPr>
                <w:rFonts w:ascii="Open Sans" w:eastAsia="Times New Roman" w:hAnsi="Open Sans" w:cs="Open Sans"/>
                <w:color w:val="000000"/>
              </w:rPr>
            </w:pPr>
            <w:r w:rsidRPr="009A4F79">
              <w:rPr>
                <w:rFonts w:ascii="Open Sans" w:hAnsi="Open Sans" w:cs="Open Sans"/>
                <w:color w:val="000000"/>
              </w:rPr>
              <w:t>100</w:t>
            </w:r>
          </w:p>
        </w:tc>
      </w:tr>
      <w:tr w:rsidR="009A4F79" w:rsidRPr="00C51936" w14:paraId="1D2385C4" w14:textId="77777777" w:rsidTr="00210A53">
        <w:trPr>
          <w:trHeight w:val="300"/>
        </w:trPr>
        <w:tc>
          <w:tcPr>
            <w:tcW w:w="2160" w:type="dxa"/>
            <w:tcBorders>
              <w:top w:val="nil"/>
              <w:left w:val="nil"/>
              <w:bottom w:val="nil"/>
              <w:right w:val="nil"/>
            </w:tcBorders>
            <w:shd w:val="clear" w:color="auto" w:fill="auto"/>
            <w:noWrap/>
            <w:vAlign w:val="bottom"/>
          </w:tcPr>
          <w:p w14:paraId="7D0E7ACA" w14:textId="70F73ADC" w:rsidR="009A4F79" w:rsidRPr="009A4F79" w:rsidRDefault="009A4F79" w:rsidP="009A4F79">
            <w:pPr>
              <w:spacing w:after="0" w:line="240" w:lineRule="auto"/>
              <w:jc w:val="right"/>
              <w:rPr>
                <w:rFonts w:ascii="Open Sans" w:hAnsi="Open Sans" w:cs="Open Sans"/>
                <w:color w:val="000000"/>
              </w:rPr>
            </w:pPr>
            <w:r w:rsidRPr="009A4F79">
              <w:rPr>
                <w:rFonts w:ascii="Open Sans" w:hAnsi="Open Sans" w:cs="Open Sans"/>
                <w:color w:val="000000"/>
              </w:rPr>
              <w:t>7.454863133</w:t>
            </w:r>
          </w:p>
        </w:tc>
        <w:tc>
          <w:tcPr>
            <w:tcW w:w="2970" w:type="dxa"/>
            <w:tcBorders>
              <w:top w:val="nil"/>
              <w:left w:val="nil"/>
              <w:bottom w:val="nil"/>
              <w:right w:val="nil"/>
            </w:tcBorders>
            <w:shd w:val="clear" w:color="auto" w:fill="auto"/>
            <w:noWrap/>
            <w:vAlign w:val="bottom"/>
          </w:tcPr>
          <w:p w14:paraId="2F899BEF" w14:textId="579A064D" w:rsidR="009A4F79" w:rsidRPr="009A4F79" w:rsidRDefault="009A4F79" w:rsidP="009A4F79">
            <w:pPr>
              <w:spacing w:after="0" w:line="240" w:lineRule="auto"/>
              <w:jc w:val="right"/>
              <w:rPr>
                <w:rFonts w:ascii="Open Sans" w:hAnsi="Open Sans" w:cs="Open Sans"/>
                <w:color w:val="000000"/>
              </w:rPr>
            </w:pPr>
            <w:r w:rsidRPr="009A4F79">
              <w:rPr>
                <w:rFonts w:ascii="Open Sans" w:hAnsi="Open Sans" w:cs="Open Sans"/>
                <w:color w:val="000000"/>
              </w:rPr>
              <w:t>41.604659</w:t>
            </w:r>
          </w:p>
        </w:tc>
        <w:tc>
          <w:tcPr>
            <w:tcW w:w="1255" w:type="dxa"/>
            <w:tcBorders>
              <w:top w:val="nil"/>
              <w:left w:val="nil"/>
              <w:bottom w:val="nil"/>
              <w:right w:val="nil"/>
            </w:tcBorders>
            <w:shd w:val="clear" w:color="auto" w:fill="auto"/>
            <w:noWrap/>
            <w:vAlign w:val="bottom"/>
          </w:tcPr>
          <w:p w14:paraId="4D2FDFBD" w14:textId="4AF0A5E4" w:rsidR="009A4F79" w:rsidRPr="009A4F79" w:rsidRDefault="009A4F79" w:rsidP="009A4F79">
            <w:pPr>
              <w:spacing w:after="0" w:line="240" w:lineRule="auto"/>
              <w:jc w:val="right"/>
              <w:rPr>
                <w:rFonts w:ascii="Open Sans" w:hAnsi="Open Sans" w:cs="Open Sans"/>
                <w:color w:val="000000"/>
              </w:rPr>
            </w:pPr>
            <w:r w:rsidRPr="009A4F7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0A72D2D" w14:textId="0D190794" w:rsidR="009A4F79" w:rsidRPr="009A4F79" w:rsidRDefault="009A4F79" w:rsidP="009A4F79">
            <w:pPr>
              <w:spacing w:after="0" w:line="240" w:lineRule="auto"/>
              <w:jc w:val="right"/>
              <w:rPr>
                <w:rFonts w:ascii="Open Sans" w:hAnsi="Open Sans" w:cs="Open Sans"/>
                <w:color w:val="000000"/>
              </w:rPr>
            </w:pPr>
            <w:r w:rsidRPr="009A4F7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87CF72E" w14:textId="144473E3" w:rsidR="009A4F79" w:rsidRPr="009A4F79" w:rsidRDefault="009A4F79" w:rsidP="009A4F79">
            <w:pPr>
              <w:spacing w:after="0" w:line="240" w:lineRule="auto"/>
              <w:jc w:val="right"/>
              <w:rPr>
                <w:rFonts w:ascii="Open Sans" w:hAnsi="Open Sans" w:cs="Open Sans"/>
                <w:color w:val="000000"/>
              </w:rPr>
            </w:pPr>
            <w:r w:rsidRPr="009A4F79">
              <w:rPr>
                <w:rFonts w:ascii="Open Sans" w:hAnsi="Open Sans" w:cs="Open Sans"/>
                <w:color w:val="000000"/>
              </w:rPr>
              <w:t>100</w:t>
            </w:r>
          </w:p>
        </w:tc>
      </w:tr>
      <w:tr w:rsidR="009A4F79" w:rsidRPr="00C51936" w14:paraId="3783D031" w14:textId="77777777" w:rsidTr="00210A53">
        <w:trPr>
          <w:trHeight w:val="300"/>
        </w:trPr>
        <w:tc>
          <w:tcPr>
            <w:tcW w:w="2160" w:type="dxa"/>
            <w:tcBorders>
              <w:top w:val="nil"/>
              <w:left w:val="nil"/>
              <w:bottom w:val="nil"/>
              <w:right w:val="nil"/>
            </w:tcBorders>
            <w:shd w:val="clear" w:color="auto" w:fill="auto"/>
            <w:noWrap/>
            <w:vAlign w:val="bottom"/>
          </w:tcPr>
          <w:p w14:paraId="76CF72D0" w14:textId="211E8B02" w:rsidR="009A4F79" w:rsidRPr="009A4F79" w:rsidRDefault="009A4F79" w:rsidP="009A4F79">
            <w:pPr>
              <w:spacing w:after="0" w:line="240" w:lineRule="auto"/>
              <w:jc w:val="right"/>
              <w:rPr>
                <w:rFonts w:ascii="Open Sans" w:hAnsi="Open Sans" w:cs="Open Sans"/>
                <w:color w:val="000000"/>
              </w:rPr>
            </w:pPr>
            <w:r w:rsidRPr="009A4F79">
              <w:rPr>
                <w:rFonts w:ascii="Open Sans" w:hAnsi="Open Sans" w:cs="Open Sans"/>
                <w:color w:val="000000"/>
              </w:rPr>
              <w:t>8.794408853</w:t>
            </w:r>
          </w:p>
        </w:tc>
        <w:tc>
          <w:tcPr>
            <w:tcW w:w="2970" w:type="dxa"/>
            <w:tcBorders>
              <w:top w:val="nil"/>
              <w:left w:val="nil"/>
              <w:bottom w:val="nil"/>
              <w:right w:val="nil"/>
            </w:tcBorders>
            <w:shd w:val="clear" w:color="auto" w:fill="auto"/>
            <w:noWrap/>
            <w:vAlign w:val="bottom"/>
          </w:tcPr>
          <w:p w14:paraId="0F7481C3" w14:textId="2BC78067" w:rsidR="009A4F79" w:rsidRPr="009A4F79" w:rsidRDefault="009A4F79" w:rsidP="009A4F79">
            <w:pPr>
              <w:spacing w:after="0" w:line="240" w:lineRule="auto"/>
              <w:jc w:val="right"/>
              <w:rPr>
                <w:rFonts w:ascii="Open Sans" w:hAnsi="Open Sans" w:cs="Open Sans"/>
                <w:color w:val="000000"/>
              </w:rPr>
            </w:pPr>
            <w:r w:rsidRPr="009A4F79">
              <w:rPr>
                <w:rFonts w:ascii="Open Sans" w:hAnsi="Open Sans" w:cs="Open Sans"/>
                <w:color w:val="000000"/>
              </w:rPr>
              <w:t>53.676866</w:t>
            </w:r>
          </w:p>
        </w:tc>
        <w:tc>
          <w:tcPr>
            <w:tcW w:w="1255" w:type="dxa"/>
            <w:tcBorders>
              <w:top w:val="nil"/>
              <w:left w:val="nil"/>
              <w:bottom w:val="nil"/>
              <w:right w:val="nil"/>
            </w:tcBorders>
            <w:shd w:val="clear" w:color="auto" w:fill="auto"/>
            <w:noWrap/>
            <w:vAlign w:val="bottom"/>
          </w:tcPr>
          <w:p w14:paraId="03A2D469" w14:textId="1F95BD7F" w:rsidR="009A4F79" w:rsidRPr="009A4F79" w:rsidRDefault="009A4F79" w:rsidP="009A4F79">
            <w:pPr>
              <w:spacing w:after="0" w:line="240" w:lineRule="auto"/>
              <w:jc w:val="right"/>
              <w:rPr>
                <w:rFonts w:ascii="Open Sans" w:hAnsi="Open Sans" w:cs="Open Sans"/>
                <w:color w:val="000000"/>
              </w:rPr>
            </w:pPr>
            <w:r w:rsidRPr="009A4F7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8BB66F6" w14:textId="4E936EF4" w:rsidR="009A4F79" w:rsidRPr="009A4F79" w:rsidRDefault="009A4F79" w:rsidP="009A4F79">
            <w:pPr>
              <w:spacing w:after="0" w:line="240" w:lineRule="auto"/>
              <w:jc w:val="right"/>
              <w:rPr>
                <w:rFonts w:ascii="Open Sans" w:hAnsi="Open Sans" w:cs="Open Sans"/>
                <w:color w:val="000000"/>
              </w:rPr>
            </w:pPr>
            <w:r w:rsidRPr="009A4F7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869A24A" w14:textId="09145ADD" w:rsidR="009A4F79" w:rsidRPr="009A4F79" w:rsidRDefault="009A4F79" w:rsidP="009A4F79">
            <w:pPr>
              <w:spacing w:after="0" w:line="240" w:lineRule="auto"/>
              <w:jc w:val="right"/>
              <w:rPr>
                <w:rFonts w:ascii="Open Sans" w:hAnsi="Open Sans" w:cs="Open Sans"/>
                <w:color w:val="000000"/>
              </w:rPr>
            </w:pPr>
            <w:r w:rsidRPr="009A4F79">
              <w:rPr>
                <w:rFonts w:ascii="Open Sans" w:hAnsi="Open Sans" w:cs="Open Sans"/>
                <w:color w:val="000000"/>
              </w:rPr>
              <w:t>100</w:t>
            </w:r>
          </w:p>
        </w:tc>
      </w:tr>
      <w:tr w:rsidR="009A4F79" w:rsidRPr="00C51936" w14:paraId="036FEF97" w14:textId="77777777" w:rsidTr="00210A53">
        <w:trPr>
          <w:trHeight w:val="300"/>
        </w:trPr>
        <w:tc>
          <w:tcPr>
            <w:tcW w:w="2160" w:type="dxa"/>
            <w:tcBorders>
              <w:top w:val="nil"/>
              <w:left w:val="nil"/>
              <w:bottom w:val="nil"/>
              <w:right w:val="nil"/>
            </w:tcBorders>
            <w:shd w:val="clear" w:color="auto" w:fill="auto"/>
            <w:noWrap/>
            <w:vAlign w:val="bottom"/>
          </w:tcPr>
          <w:p w14:paraId="56D6C370" w14:textId="6CEE8A0D" w:rsidR="009A4F79" w:rsidRPr="009A4F79" w:rsidRDefault="009A4F79" w:rsidP="009A4F79">
            <w:pPr>
              <w:spacing w:after="0" w:line="240" w:lineRule="auto"/>
              <w:jc w:val="right"/>
              <w:rPr>
                <w:rFonts w:ascii="Open Sans" w:hAnsi="Open Sans" w:cs="Open Sans"/>
                <w:color w:val="000000"/>
              </w:rPr>
            </w:pPr>
            <w:r w:rsidRPr="009A4F79">
              <w:rPr>
                <w:rFonts w:ascii="Open Sans" w:hAnsi="Open Sans" w:cs="Open Sans"/>
                <w:color w:val="000000"/>
              </w:rPr>
              <w:t>5.998835178</w:t>
            </w:r>
          </w:p>
        </w:tc>
        <w:tc>
          <w:tcPr>
            <w:tcW w:w="2970" w:type="dxa"/>
            <w:tcBorders>
              <w:top w:val="nil"/>
              <w:left w:val="nil"/>
              <w:bottom w:val="nil"/>
              <w:right w:val="nil"/>
            </w:tcBorders>
            <w:shd w:val="clear" w:color="auto" w:fill="auto"/>
            <w:noWrap/>
            <w:vAlign w:val="bottom"/>
          </w:tcPr>
          <w:p w14:paraId="08147F26" w14:textId="163316A7" w:rsidR="009A4F79" w:rsidRPr="009A4F79" w:rsidRDefault="009A4F79" w:rsidP="009A4F79">
            <w:pPr>
              <w:spacing w:after="0" w:line="240" w:lineRule="auto"/>
              <w:jc w:val="right"/>
              <w:rPr>
                <w:rFonts w:ascii="Open Sans" w:hAnsi="Open Sans" w:cs="Open Sans"/>
                <w:color w:val="000000"/>
              </w:rPr>
            </w:pPr>
            <w:r w:rsidRPr="009A4F79">
              <w:rPr>
                <w:rFonts w:ascii="Open Sans" w:hAnsi="Open Sans" w:cs="Open Sans"/>
                <w:color w:val="000000"/>
              </w:rPr>
              <w:t>51.915426</w:t>
            </w:r>
          </w:p>
        </w:tc>
        <w:tc>
          <w:tcPr>
            <w:tcW w:w="1255" w:type="dxa"/>
            <w:tcBorders>
              <w:top w:val="nil"/>
              <w:left w:val="nil"/>
              <w:bottom w:val="nil"/>
              <w:right w:val="nil"/>
            </w:tcBorders>
            <w:shd w:val="clear" w:color="auto" w:fill="auto"/>
            <w:noWrap/>
            <w:vAlign w:val="bottom"/>
          </w:tcPr>
          <w:p w14:paraId="155E9805" w14:textId="40F8B6F2" w:rsidR="009A4F79" w:rsidRPr="009A4F79" w:rsidRDefault="009A4F79" w:rsidP="009A4F79">
            <w:pPr>
              <w:spacing w:after="0" w:line="240" w:lineRule="auto"/>
              <w:jc w:val="right"/>
              <w:rPr>
                <w:rFonts w:ascii="Open Sans" w:hAnsi="Open Sans" w:cs="Open Sans"/>
                <w:color w:val="000000"/>
              </w:rPr>
            </w:pPr>
            <w:r w:rsidRPr="009A4F7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8FAA8AB" w14:textId="208F372F" w:rsidR="009A4F79" w:rsidRPr="009A4F79" w:rsidRDefault="009A4F79" w:rsidP="009A4F79">
            <w:pPr>
              <w:spacing w:after="0" w:line="240" w:lineRule="auto"/>
              <w:jc w:val="right"/>
              <w:rPr>
                <w:rFonts w:ascii="Open Sans" w:hAnsi="Open Sans" w:cs="Open Sans"/>
                <w:color w:val="000000"/>
              </w:rPr>
            </w:pPr>
            <w:r w:rsidRPr="009A4F7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3259271" w14:textId="3144D4AD" w:rsidR="009A4F79" w:rsidRPr="009A4F79" w:rsidRDefault="009A4F79" w:rsidP="009A4F79">
            <w:pPr>
              <w:spacing w:after="0" w:line="240" w:lineRule="auto"/>
              <w:jc w:val="right"/>
              <w:rPr>
                <w:rFonts w:ascii="Open Sans" w:hAnsi="Open Sans" w:cs="Open Sans"/>
                <w:color w:val="000000"/>
              </w:rPr>
            </w:pPr>
            <w:r w:rsidRPr="009A4F79">
              <w:rPr>
                <w:rFonts w:ascii="Open Sans" w:hAnsi="Open Sans" w:cs="Open Sans"/>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lastRenderedPageBreak/>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lastRenderedPageBreak/>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3AC57BA1" w14:textId="77777777" w:rsidR="006E403A" w:rsidRPr="006E403A" w:rsidRDefault="006E403A" w:rsidP="006E403A">
      <w:pPr>
        <w:rPr>
          <w:rFonts w:ascii="Open Sans" w:hAnsi="Open Sans" w:cs="Open Sans"/>
        </w:rPr>
      </w:pPr>
      <w:r w:rsidRPr="006E403A">
        <w:rPr>
          <w:rFonts w:ascii="Open Sans" w:hAnsi="Open Sans" w:cs="Open Sans"/>
        </w:rPr>
        <w:t xml:space="preserve">Arthaud, D.L., Greene, C.M., </w:t>
      </w:r>
      <w:proofErr w:type="spellStart"/>
      <w:r w:rsidRPr="006E403A">
        <w:rPr>
          <w:rFonts w:ascii="Open Sans" w:hAnsi="Open Sans" w:cs="Open Sans"/>
        </w:rPr>
        <w:t>Guilbault</w:t>
      </w:r>
      <w:proofErr w:type="spellEnd"/>
      <w:r w:rsidRPr="006E403A">
        <w:rPr>
          <w:rFonts w:ascii="Open Sans" w:hAnsi="Open Sans" w:cs="Open Sans"/>
        </w:rPr>
        <w:t xml:space="preserve">, K., and Morrow, J.V. Jr. 2010. </w:t>
      </w:r>
      <w:r w:rsidRPr="006E403A">
        <w:rPr>
          <w:rFonts w:ascii="Open Sans" w:hAnsi="Open Sans" w:cs="Open Sans"/>
        </w:rPr>
        <w:br/>
        <w:t xml:space="preserve"> Contrasting life-cycle impacts of stream flow on two Chinook salmon populations. </w:t>
      </w:r>
      <w:proofErr w:type="spellStart"/>
      <w:r w:rsidRPr="006E403A">
        <w:rPr>
          <w:rFonts w:ascii="Open Sans" w:hAnsi="Open Sans" w:cs="Open Sans"/>
        </w:rPr>
        <w:t>Hydrobiologia</w:t>
      </w:r>
      <w:proofErr w:type="spellEnd"/>
      <w:r w:rsidRPr="006E403A">
        <w:rPr>
          <w:rFonts w:ascii="Open Sans" w:hAnsi="Open Sans" w:cs="Open Sans"/>
        </w:rPr>
        <w:t xml:space="preserve"> 655: 171-188.</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BD0F1D" w14:textId="77777777" w:rsidR="002849F7" w:rsidRDefault="002849F7" w:rsidP="00E7799D">
      <w:pPr>
        <w:spacing w:after="0" w:line="240" w:lineRule="auto"/>
      </w:pPr>
      <w:r>
        <w:separator/>
      </w:r>
    </w:p>
  </w:endnote>
  <w:endnote w:type="continuationSeparator" w:id="0">
    <w:p w14:paraId="292F6D2A" w14:textId="77777777" w:rsidR="002849F7" w:rsidRDefault="002849F7" w:rsidP="00E7799D">
      <w:pPr>
        <w:spacing w:after="0" w:line="240" w:lineRule="auto"/>
      </w:pPr>
      <w:r>
        <w:continuationSeparator/>
      </w:r>
    </w:p>
  </w:endnote>
  <w:endnote w:type="continuationNotice" w:id="1">
    <w:p w14:paraId="70590EE1" w14:textId="77777777" w:rsidR="002849F7" w:rsidRDefault="002849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4704E2" w14:textId="77777777" w:rsidR="002849F7" w:rsidRDefault="002849F7" w:rsidP="00E7799D">
      <w:pPr>
        <w:spacing w:after="0" w:line="240" w:lineRule="auto"/>
      </w:pPr>
      <w:r>
        <w:separator/>
      </w:r>
    </w:p>
  </w:footnote>
  <w:footnote w:type="continuationSeparator" w:id="0">
    <w:p w14:paraId="4CE6E444" w14:textId="77777777" w:rsidR="002849F7" w:rsidRDefault="002849F7" w:rsidP="00E7799D">
      <w:pPr>
        <w:spacing w:after="0" w:line="240" w:lineRule="auto"/>
      </w:pPr>
      <w:r>
        <w:continuationSeparator/>
      </w:r>
    </w:p>
  </w:footnote>
  <w:footnote w:type="continuationNotice" w:id="1">
    <w:p w14:paraId="4FFB5ECA" w14:textId="77777777" w:rsidR="002849F7" w:rsidRDefault="002849F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3E09"/>
    <w:rsid w:val="001F3347"/>
    <w:rsid w:val="00206B27"/>
    <w:rsid w:val="002108FA"/>
    <w:rsid w:val="00210A53"/>
    <w:rsid w:val="00213FA2"/>
    <w:rsid w:val="002218D0"/>
    <w:rsid w:val="00222550"/>
    <w:rsid w:val="00222D64"/>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49F7"/>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20DED"/>
    <w:rsid w:val="00321084"/>
    <w:rsid w:val="00321D1F"/>
    <w:rsid w:val="0032631B"/>
    <w:rsid w:val="0032786E"/>
    <w:rsid w:val="003309B0"/>
    <w:rsid w:val="003330B4"/>
    <w:rsid w:val="00337F53"/>
    <w:rsid w:val="00355090"/>
    <w:rsid w:val="003569BF"/>
    <w:rsid w:val="003570D0"/>
    <w:rsid w:val="0036131C"/>
    <w:rsid w:val="00362151"/>
    <w:rsid w:val="00362E31"/>
    <w:rsid w:val="00367B88"/>
    <w:rsid w:val="00372FAB"/>
    <w:rsid w:val="0038158A"/>
    <w:rsid w:val="003829CD"/>
    <w:rsid w:val="0038707E"/>
    <w:rsid w:val="003920D0"/>
    <w:rsid w:val="00394F0D"/>
    <w:rsid w:val="003A0E9B"/>
    <w:rsid w:val="003A3264"/>
    <w:rsid w:val="003A4326"/>
    <w:rsid w:val="003B03B6"/>
    <w:rsid w:val="003B3422"/>
    <w:rsid w:val="003B3CC6"/>
    <w:rsid w:val="003B452F"/>
    <w:rsid w:val="003B4980"/>
    <w:rsid w:val="003C0C88"/>
    <w:rsid w:val="003C2AD8"/>
    <w:rsid w:val="003C3F8D"/>
    <w:rsid w:val="003C6ADF"/>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677E"/>
    <w:rsid w:val="004C174B"/>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15621"/>
    <w:rsid w:val="00524C4D"/>
    <w:rsid w:val="00533A31"/>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26A5"/>
    <w:rsid w:val="0059477F"/>
    <w:rsid w:val="00595FB4"/>
    <w:rsid w:val="00596459"/>
    <w:rsid w:val="005A0F5A"/>
    <w:rsid w:val="005A1365"/>
    <w:rsid w:val="005A25F7"/>
    <w:rsid w:val="005A73D7"/>
    <w:rsid w:val="005B3898"/>
    <w:rsid w:val="005B48F0"/>
    <w:rsid w:val="005B4D35"/>
    <w:rsid w:val="005C225A"/>
    <w:rsid w:val="005C66A0"/>
    <w:rsid w:val="005C6A5E"/>
    <w:rsid w:val="005C772C"/>
    <w:rsid w:val="005D4264"/>
    <w:rsid w:val="005E6062"/>
    <w:rsid w:val="005F6146"/>
    <w:rsid w:val="00600A24"/>
    <w:rsid w:val="00602E57"/>
    <w:rsid w:val="00606849"/>
    <w:rsid w:val="0061070A"/>
    <w:rsid w:val="006132C7"/>
    <w:rsid w:val="00625410"/>
    <w:rsid w:val="00627FCD"/>
    <w:rsid w:val="006349CC"/>
    <w:rsid w:val="00635628"/>
    <w:rsid w:val="00637BB2"/>
    <w:rsid w:val="00637CC4"/>
    <w:rsid w:val="00644128"/>
    <w:rsid w:val="006459C3"/>
    <w:rsid w:val="00646487"/>
    <w:rsid w:val="00653887"/>
    <w:rsid w:val="006605BD"/>
    <w:rsid w:val="00665B9C"/>
    <w:rsid w:val="0067196A"/>
    <w:rsid w:val="00672B41"/>
    <w:rsid w:val="00673649"/>
    <w:rsid w:val="00676D63"/>
    <w:rsid w:val="0068382E"/>
    <w:rsid w:val="006866CA"/>
    <w:rsid w:val="0068676B"/>
    <w:rsid w:val="00686D28"/>
    <w:rsid w:val="00693A57"/>
    <w:rsid w:val="006956E1"/>
    <w:rsid w:val="006974F2"/>
    <w:rsid w:val="006A1599"/>
    <w:rsid w:val="006A1B46"/>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8DB"/>
    <w:rsid w:val="0071291D"/>
    <w:rsid w:val="00712C79"/>
    <w:rsid w:val="0071381E"/>
    <w:rsid w:val="00717336"/>
    <w:rsid w:val="00717D00"/>
    <w:rsid w:val="00724396"/>
    <w:rsid w:val="007248EF"/>
    <w:rsid w:val="007254D0"/>
    <w:rsid w:val="00725A89"/>
    <w:rsid w:val="00725EF2"/>
    <w:rsid w:val="0072694C"/>
    <w:rsid w:val="00731577"/>
    <w:rsid w:val="00732433"/>
    <w:rsid w:val="00732A0A"/>
    <w:rsid w:val="00733208"/>
    <w:rsid w:val="00733E49"/>
    <w:rsid w:val="007377FF"/>
    <w:rsid w:val="007426F1"/>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4C8A"/>
    <w:rsid w:val="007E7FF0"/>
    <w:rsid w:val="007F0126"/>
    <w:rsid w:val="007F2ACE"/>
    <w:rsid w:val="007F40AE"/>
    <w:rsid w:val="007F4D0D"/>
    <w:rsid w:val="007F5F85"/>
    <w:rsid w:val="007F65BD"/>
    <w:rsid w:val="007F78CB"/>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33AE"/>
    <w:rsid w:val="00887B95"/>
    <w:rsid w:val="00890794"/>
    <w:rsid w:val="00891509"/>
    <w:rsid w:val="00895487"/>
    <w:rsid w:val="00896BAA"/>
    <w:rsid w:val="00896EFF"/>
    <w:rsid w:val="008A7FCC"/>
    <w:rsid w:val="008B0AFA"/>
    <w:rsid w:val="008B7276"/>
    <w:rsid w:val="008C1604"/>
    <w:rsid w:val="008C55A0"/>
    <w:rsid w:val="008C7455"/>
    <w:rsid w:val="008D3EF1"/>
    <w:rsid w:val="008D4C7B"/>
    <w:rsid w:val="008D52C2"/>
    <w:rsid w:val="008E249D"/>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740"/>
    <w:rsid w:val="00985836"/>
    <w:rsid w:val="00986F29"/>
    <w:rsid w:val="009A1B5A"/>
    <w:rsid w:val="009A4F79"/>
    <w:rsid w:val="009A57DE"/>
    <w:rsid w:val="009A652F"/>
    <w:rsid w:val="009B0615"/>
    <w:rsid w:val="009B6532"/>
    <w:rsid w:val="009C0E00"/>
    <w:rsid w:val="009C0EF0"/>
    <w:rsid w:val="009C1188"/>
    <w:rsid w:val="009D0518"/>
    <w:rsid w:val="009D2907"/>
    <w:rsid w:val="009D6BE2"/>
    <w:rsid w:val="009D7891"/>
    <w:rsid w:val="009E609D"/>
    <w:rsid w:val="009F10C6"/>
    <w:rsid w:val="009F29D2"/>
    <w:rsid w:val="009F3F8A"/>
    <w:rsid w:val="009F6A18"/>
    <w:rsid w:val="00A00028"/>
    <w:rsid w:val="00A027D2"/>
    <w:rsid w:val="00A12D3B"/>
    <w:rsid w:val="00A13FC4"/>
    <w:rsid w:val="00A15475"/>
    <w:rsid w:val="00A16A3C"/>
    <w:rsid w:val="00A16D70"/>
    <w:rsid w:val="00A23AD7"/>
    <w:rsid w:val="00A35E2B"/>
    <w:rsid w:val="00A37B71"/>
    <w:rsid w:val="00A37CB2"/>
    <w:rsid w:val="00A42EEF"/>
    <w:rsid w:val="00A43866"/>
    <w:rsid w:val="00A4414A"/>
    <w:rsid w:val="00A476F5"/>
    <w:rsid w:val="00A53757"/>
    <w:rsid w:val="00A55B49"/>
    <w:rsid w:val="00A60CC8"/>
    <w:rsid w:val="00A63DA5"/>
    <w:rsid w:val="00A740B2"/>
    <w:rsid w:val="00A75470"/>
    <w:rsid w:val="00A77B11"/>
    <w:rsid w:val="00A81877"/>
    <w:rsid w:val="00A84031"/>
    <w:rsid w:val="00A844BB"/>
    <w:rsid w:val="00A90D79"/>
    <w:rsid w:val="00A92F1E"/>
    <w:rsid w:val="00A949D2"/>
    <w:rsid w:val="00A97FEC"/>
    <w:rsid w:val="00AA0B1F"/>
    <w:rsid w:val="00AA2408"/>
    <w:rsid w:val="00AA3B6D"/>
    <w:rsid w:val="00AA60B4"/>
    <w:rsid w:val="00AB0918"/>
    <w:rsid w:val="00AB2E59"/>
    <w:rsid w:val="00AB31E4"/>
    <w:rsid w:val="00AB4832"/>
    <w:rsid w:val="00AB5065"/>
    <w:rsid w:val="00AB5710"/>
    <w:rsid w:val="00AC3670"/>
    <w:rsid w:val="00AC7CC4"/>
    <w:rsid w:val="00AD6DA4"/>
    <w:rsid w:val="00AD71BE"/>
    <w:rsid w:val="00AE0659"/>
    <w:rsid w:val="00AE34E4"/>
    <w:rsid w:val="00AE3534"/>
    <w:rsid w:val="00AE46D1"/>
    <w:rsid w:val="00AE6E92"/>
    <w:rsid w:val="00AF0900"/>
    <w:rsid w:val="00AF11A3"/>
    <w:rsid w:val="00AF20AC"/>
    <w:rsid w:val="00AF2CBF"/>
    <w:rsid w:val="00AF2D8F"/>
    <w:rsid w:val="00AF457F"/>
    <w:rsid w:val="00AF46BA"/>
    <w:rsid w:val="00AF5EE3"/>
    <w:rsid w:val="00AF6C58"/>
    <w:rsid w:val="00AF748C"/>
    <w:rsid w:val="00B00D9B"/>
    <w:rsid w:val="00B02793"/>
    <w:rsid w:val="00B035F5"/>
    <w:rsid w:val="00B03D59"/>
    <w:rsid w:val="00B04867"/>
    <w:rsid w:val="00B175C6"/>
    <w:rsid w:val="00B2188D"/>
    <w:rsid w:val="00B2301D"/>
    <w:rsid w:val="00B25FA9"/>
    <w:rsid w:val="00B3293A"/>
    <w:rsid w:val="00B378B7"/>
    <w:rsid w:val="00B4154F"/>
    <w:rsid w:val="00B418E5"/>
    <w:rsid w:val="00B452DF"/>
    <w:rsid w:val="00B47EEA"/>
    <w:rsid w:val="00B524E1"/>
    <w:rsid w:val="00B549E1"/>
    <w:rsid w:val="00B54C76"/>
    <w:rsid w:val="00B57907"/>
    <w:rsid w:val="00B620A2"/>
    <w:rsid w:val="00B622C7"/>
    <w:rsid w:val="00B62FE8"/>
    <w:rsid w:val="00B849E7"/>
    <w:rsid w:val="00B93E65"/>
    <w:rsid w:val="00B94A00"/>
    <w:rsid w:val="00B96207"/>
    <w:rsid w:val="00BA220B"/>
    <w:rsid w:val="00BA3436"/>
    <w:rsid w:val="00BA40BB"/>
    <w:rsid w:val="00BA541E"/>
    <w:rsid w:val="00BA6F1C"/>
    <w:rsid w:val="00BB03EB"/>
    <w:rsid w:val="00BB0534"/>
    <w:rsid w:val="00BB4A36"/>
    <w:rsid w:val="00BC29FB"/>
    <w:rsid w:val="00BC5615"/>
    <w:rsid w:val="00BD2BAD"/>
    <w:rsid w:val="00BD30F8"/>
    <w:rsid w:val="00BD3771"/>
    <w:rsid w:val="00BD6108"/>
    <w:rsid w:val="00BE0141"/>
    <w:rsid w:val="00BE6BC7"/>
    <w:rsid w:val="00BE751C"/>
    <w:rsid w:val="00BF00AC"/>
    <w:rsid w:val="00BF0E91"/>
    <w:rsid w:val="00BF1F70"/>
    <w:rsid w:val="00BF54C8"/>
    <w:rsid w:val="00C00911"/>
    <w:rsid w:val="00C05F14"/>
    <w:rsid w:val="00C14ADF"/>
    <w:rsid w:val="00C22AFC"/>
    <w:rsid w:val="00C22FF5"/>
    <w:rsid w:val="00C23194"/>
    <w:rsid w:val="00C26A89"/>
    <w:rsid w:val="00C31E57"/>
    <w:rsid w:val="00C357D9"/>
    <w:rsid w:val="00C368E1"/>
    <w:rsid w:val="00C3774E"/>
    <w:rsid w:val="00C407A4"/>
    <w:rsid w:val="00C47B94"/>
    <w:rsid w:val="00C51936"/>
    <w:rsid w:val="00C52277"/>
    <w:rsid w:val="00C5276A"/>
    <w:rsid w:val="00C6060A"/>
    <w:rsid w:val="00C64402"/>
    <w:rsid w:val="00C6662A"/>
    <w:rsid w:val="00C84FB9"/>
    <w:rsid w:val="00C9018B"/>
    <w:rsid w:val="00C92DF6"/>
    <w:rsid w:val="00C933E4"/>
    <w:rsid w:val="00C93558"/>
    <w:rsid w:val="00C9539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52CA"/>
    <w:rsid w:val="00D255DB"/>
    <w:rsid w:val="00D30CAD"/>
    <w:rsid w:val="00D35823"/>
    <w:rsid w:val="00D3684E"/>
    <w:rsid w:val="00D37AB6"/>
    <w:rsid w:val="00D4147A"/>
    <w:rsid w:val="00D423D2"/>
    <w:rsid w:val="00D5042F"/>
    <w:rsid w:val="00D60138"/>
    <w:rsid w:val="00D62CC1"/>
    <w:rsid w:val="00D64F2A"/>
    <w:rsid w:val="00D71FD5"/>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DE3101"/>
    <w:rsid w:val="00E00EB1"/>
    <w:rsid w:val="00E07EC8"/>
    <w:rsid w:val="00E12A95"/>
    <w:rsid w:val="00E15218"/>
    <w:rsid w:val="00E17A69"/>
    <w:rsid w:val="00E20622"/>
    <w:rsid w:val="00E24F0E"/>
    <w:rsid w:val="00E37D6B"/>
    <w:rsid w:val="00E42F4C"/>
    <w:rsid w:val="00E44F2B"/>
    <w:rsid w:val="00E462B5"/>
    <w:rsid w:val="00E533E6"/>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F06"/>
    <w:rsid w:val="00FB51FE"/>
    <w:rsid w:val="00FB6946"/>
    <w:rsid w:val="00FB7841"/>
    <w:rsid w:val="00FC5574"/>
    <w:rsid w:val="00FD4547"/>
    <w:rsid w:val="00FD523E"/>
    <w:rsid w:val="00FE0CD4"/>
    <w:rsid w:val="00FE0E31"/>
    <w:rsid w:val="00FE1734"/>
    <w:rsid w:val="00FE22CD"/>
    <w:rsid w:val="00FE5BE6"/>
    <w:rsid w:val="00FF1978"/>
    <w:rsid w:val="00FF2F27"/>
    <w:rsid w:val="00FF3A30"/>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6</Pages>
  <Words>1565</Words>
  <Characters>8921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8</cp:revision>
  <dcterms:created xsi:type="dcterms:W3CDTF">2024-03-24T16:32:00Z</dcterms:created>
  <dcterms:modified xsi:type="dcterms:W3CDTF">2025-03-28T04:02:00Z</dcterms:modified>
</cp:coreProperties>
</file>